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B9F" w:rsidRPr="00AD1B9F" w:rsidRDefault="00AD1B9F" w:rsidP="00AD1B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1B9F">
        <w:rPr>
          <w:rFonts w:ascii="Times New Roman" w:eastAsia="Times New Roman" w:hAnsi="Times New Roman" w:cs="Times New Roman"/>
          <w:b/>
          <w:bCs/>
          <w:sz w:val="24"/>
          <w:szCs w:val="24"/>
        </w:rPr>
        <w:t>В столице работают фермерские рынки</w:t>
      </w:r>
    </w:p>
    <w:p w:rsidR="00AD1B9F" w:rsidRPr="00AD1B9F" w:rsidRDefault="00AD1B9F" w:rsidP="00AD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B9F">
        <w:rPr>
          <w:rFonts w:ascii="Times New Roman" w:eastAsia="Times New Roman" w:hAnsi="Times New Roman" w:cs="Times New Roman"/>
          <w:sz w:val="24"/>
          <w:szCs w:val="24"/>
        </w:rPr>
        <w:t>В апреле в столице Башкортостана начали работу фермерские рынки. Каждая площадка представляет собой от 20 до 50 оборудованных торговых мест с установленным холодильным оборудованием. Реализуемая продукция - местного производства, для этого проведены переговоры с сельхозпроизводителями, принимавшими участие в осенних и зимних ярмарках.</w:t>
      </w:r>
    </w:p>
    <w:p w:rsidR="00AD1B9F" w:rsidRPr="00AD1B9F" w:rsidRDefault="00AD1B9F" w:rsidP="00AD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B9F">
        <w:rPr>
          <w:rFonts w:ascii="Times New Roman" w:eastAsia="Times New Roman" w:hAnsi="Times New Roman" w:cs="Times New Roman"/>
          <w:sz w:val="24"/>
          <w:szCs w:val="24"/>
        </w:rPr>
        <w:t>Фермерские рынки действуют на постоянной основе ежедневно, кроме понедельника, который является санитарным днем. Они располагаются в пяти районах столицы. Для фермеров, желающих реализовывать здесь свою продукцию, указаны контактные телефоны.</w:t>
      </w:r>
    </w:p>
    <w:p w:rsidR="00AD1B9F" w:rsidRPr="00AD1B9F" w:rsidRDefault="00AD1B9F" w:rsidP="00AD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B9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AD1B9F">
        <w:rPr>
          <w:rFonts w:ascii="Times New Roman" w:eastAsia="Times New Roman" w:hAnsi="Times New Roman" w:cs="Times New Roman"/>
          <w:sz w:val="24"/>
          <w:szCs w:val="24"/>
        </w:rPr>
        <w:t>Демский район: территория рынка «Южный», ул. Ухтомского, 19 (рынок «Южный» - 281-01-40 (директор Зульфира Зуфаровна, тел. 89279271973), отдел торговли Администрации района - 279-12-20;</w:t>
      </w:r>
      <w:proofErr w:type="gramEnd"/>
    </w:p>
    <w:p w:rsidR="00AD1B9F" w:rsidRPr="00AD1B9F" w:rsidRDefault="00AD1B9F" w:rsidP="00AD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B9F">
        <w:rPr>
          <w:rFonts w:ascii="Times New Roman" w:eastAsia="Times New Roman" w:hAnsi="Times New Roman" w:cs="Times New Roman"/>
          <w:sz w:val="24"/>
          <w:szCs w:val="24"/>
        </w:rPr>
        <w:t> Калининский район: территория ТК «Юлдаш», ул. Боровая, 14/3 (ТК «Юлдаш» - 229-40-95, 275-29-91 (директор Галлямова Фаниля Фанилевна), торговля со своим столом в будничные дня - по 300 рублей, в пятницу, субботу, воскресенье - до 500 рублей; отдел торговли Администрации района - 263-37-94, 263-39-03);</w:t>
      </w:r>
    </w:p>
    <w:p w:rsidR="00AD1B9F" w:rsidRPr="00AD1B9F" w:rsidRDefault="00AD1B9F" w:rsidP="00AD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B9F">
        <w:rPr>
          <w:rFonts w:ascii="Times New Roman" w:eastAsia="Times New Roman" w:hAnsi="Times New Roman" w:cs="Times New Roman"/>
          <w:sz w:val="24"/>
          <w:szCs w:val="24"/>
        </w:rPr>
        <w:t> Кировский район: ТК «Урожай», ул. Рабкоров, 20 (ТК «Урожай» - 228-58- 74, отдел торговли Администрации района - 279-90-42, 279-90-43);</w:t>
      </w:r>
    </w:p>
    <w:p w:rsidR="00AD1B9F" w:rsidRPr="00AD1B9F" w:rsidRDefault="00AD1B9F" w:rsidP="00AD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B9F">
        <w:rPr>
          <w:rFonts w:ascii="Times New Roman" w:eastAsia="Times New Roman" w:hAnsi="Times New Roman" w:cs="Times New Roman"/>
          <w:sz w:val="24"/>
          <w:szCs w:val="24"/>
        </w:rPr>
        <w:t> Октябрьский район:</w:t>
      </w:r>
    </w:p>
    <w:p w:rsidR="00AD1B9F" w:rsidRPr="00AD1B9F" w:rsidRDefault="00AD1B9F" w:rsidP="00AD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B9F">
        <w:rPr>
          <w:rFonts w:ascii="Times New Roman" w:eastAsia="Times New Roman" w:hAnsi="Times New Roman" w:cs="Times New Roman"/>
          <w:sz w:val="24"/>
          <w:szCs w:val="24"/>
        </w:rPr>
        <w:t>1-ый рынок: территория малого рынка, ул. Р. Зорге, 44, ответственный Мамлеев Эдуард 89373035705, аренда стола 100 рублей в день;</w:t>
      </w:r>
    </w:p>
    <w:p w:rsidR="00AD1B9F" w:rsidRPr="00AD1B9F" w:rsidRDefault="00AD1B9F" w:rsidP="00AD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B9F">
        <w:rPr>
          <w:rFonts w:ascii="Times New Roman" w:eastAsia="Times New Roman" w:hAnsi="Times New Roman" w:cs="Times New Roman"/>
          <w:sz w:val="24"/>
          <w:szCs w:val="24"/>
        </w:rPr>
        <w:t>2-ой рынок: ул</w:t>
      </w:r>
      <w:proofErr w:type="gramStart"/>
      <w:r w:rsidRPr="00AD1B9F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AD1B9F">
        <w:rPr>
          <w:rFonts w:ascii="Times New Roman" w:eastAsia="Times New Roman" w:hAnsi="Times New Roman" w:cs="Times New Roman"/>
          <w:sz w:val="24"/>
          <w:szCs w:val="24"/>
        </w:rPr>
        <w:t>енделеева 207, директор Минеева Ольга Александровна, тел.89273127308, предоставляется стол по цене от 100 до 300 рублей в день. Телефон отдела торговли Администрации района - 232-62-50, 237-23-28;</w:t>
      </w:r>
    </w:p>
    <w:p w:rsidR="00AD1B9F" w:rsidRPr="00AD1B9F" w:rsidRDefault="00AD1B9F" w:rsidP="00AD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B9F">
        <w:rPr>
          <w:rFonts w:ascii="Times New Roman" w:eastAsia="Times New Roman" w:hAnsi="Times New Roman" w:cs="Times New Roman"/>
          <w:sz w:val="24"/>
          <w:szCs w:val="24"/>
        </w:rPr>
        <w:t xml:space="preserve">-Ленинский район: ТК «Народный» на трассе «Уфа-Затон», директор Каршыев Эмиль Наилевич 89178095973, стол для торговли </w:t>
      </w:r>
      <w:proofErr w:type="gramStart"/>
      <w:r w:rsidRPr="00AD1B9F">
        <w:rPr>
          <w:rFonts w:ascii="Times New Roman" w:eastAsia="Times New Roman" w:hAnsi="Times New Roman" w:cs="Times New Roman"/>
          <w:sz w:val="24"/>
          <w:szCs w:val="24"/>
        </w:rPr>
        <w:t>в первые</w:t>
      </w:r>
      <w:proofErr w:type="gramEnd"/>
      <w:r w:rsidRPr="00AD1B9F">
        <w:rPr>
          <w:rFonts w:ascii="Times New Roman" w:eastAsia="Times New Roman" w:hAnsi="Times New Roman" w:cs="Times New Roman"/>
          <w:sz w:val="24"/>
          <w:szCs w:val="24"/>
        </w:rPr>
        <w:t xml:space="preserve"> 2 месяца предоставляется бесплатно, далее - до 600 рублей в день, (отдел торговли Администрации района - 229-04-11, 229-04-13).</w:t>
      </w:r>
    </w:p>
    <w:p w:rsidR="00AD1B9F" w:rsidRPr="00AD1B9F" w:rsidRDefault="00AD1B9F" w:rsidP="00AD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B9F">
        <w:rPr>
          <w:rFonts w:ascii="Times New Roman" w:eastAsia="Times New Roman" w:hAnsi="Times New Roman" w:cs="Times New Roman"/>
          <w:sz w:val="24"/>
          <w:szCs w:val="24"/>
        </w:rPr>
        <w:t>-Советсткий район:      Менделеева         171,  можно торговать продукцией:</w:t>
      </w:r>
    </w:p>
    <w:p w:rsidR="00AD1B9F" w:rsidRPr="00AD1B9F" w:rsidRDefault="00AD1B9F" w:rsidP="00AD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B9F">
        <w:rPr>
          <w:rFonts w:ascii="Times New Roman" w:eastAsia="Times New Roman" w:hAnsi="Times New Roman" w:cs="Times New Roman"/>
          <w:sz w:val="24"/>
          <w:szCs w:val="24"/>
        </w:rPr>
        <w:t>картофель, овощи, фрукты, хлеб, стол для торговли предоставляется бесплатно, холодильного оборудования пока нет, тел 228-58-74 (с 8,00 до 17,30).</w:t>
      </w:r>
    </w:p>
    <w:p w:rsidR="00AD1B9F" w:rsidRPr="00AD1B9F" w:rsidRDefault="00AD1B9F" w:rsidP="00AD1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1B9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67.75pt;height:1.5pt" o:hralign="center" o:hrstd="t" o:hr="t" fillcolor="#aca899" stroked="f"/>
        </w:pict>
      </w:r>
    </w:p>
    <w:p w:rsidR="00AD1B9F" w:rsidRPr="00AD1B9F" w:rsidRDefault="00AD1B9F" w:rsidP="00AD1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1B9F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467.75pt;height:1.5pt" o:hralign="center" o:hrstd="t" o:hr="t" fillcolor="#aca899" stroked="f"/>
        </w:pict>
      </w:r>
    </w:p>
    <w:p w:rsidR="00AD1B9F" w:rsidRPr="00AD1B9F" w:rsidRDefault="00AD1B9F" w:rsidP="00AD1B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1B9F">
        <w:rPr>
          <w:rFonts w:ascii="Times New Roman" w:eastAsia="Times New Roman" w:hAnsi="Times New Roman" w:cs="Times New Roman"/>
          <w:sz w:val="24"/>
          <w:szCs w:val="24"/>
        </w:rPr>
        <w:t>Вниманию предпринимателей!</w:t>
      </w:r>
    </w:p>
    <w:p w:rsidR="00AD1B9F" w:rsidRPr="00AD1B9F" w:rsidRDefault="00AD1B9F" w:rsidP="00AD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B9F">
        <w:rPr>
          <w:rFonts w:ascii="Times New Roman" w:eastAsia="Times New Roman" w:hAnsi="Times New Roman" w:cs="Times New Roman"/>
          <w:sz w:val="24"/>
          <w:szCs w:val="24"/>
        </w:rPr>
        <w:t xml:space="preserve">Фондом развития и поддержки малого и среднего предпринимательства  Республики Башкортостан с 15 сентября 2014 года  открывается «горячая линия» для предпринимателей. Все желающие могут  получить  бесплатную консультацию  по </w:t>
      </w:r>
      <w:r w:rsidRPr="00AD1B9F">
        <w:rPr>
          <w:rFonts w:ascii="Times New Roman" w:eastAsia="Times New Roman" w:hAnsi="Times New Roman" w:cs="Times New Roman"/>
          <w:sz w:val="24"/>
          <w:szCs w:val="24"/>
        </w:rPr>
        <w:lastRenderedPageBreak/>
        <w:t>многоканальному телефону 8(347)216-40-80с 10-00 до 18-00  в будни дни по следующим вопросам: гарантийный фонд; субсидии на начало бизнеса;  субсидии на развитие бизнеса; микрофинасирование;  открытие нового бизнеса; бизнес-обучение; бизнес - консультации; юридические услуги; административные барьеры; информационная поддержка в сфере  инвестиций. </w:t>
      </w:r>
    </w:p>
    <w:p w:rsidR="00AD1B9F" w:rsidRPr="00AD1B9F" w:rsidRDefault="00AD1B9F" w:rsidP="00AD1B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1B9F">
        <w:rPr>
          <w:rFonts w:ascii="Times New Roman" w:eastAsia="Times New Roman" w:hAnsi="Times New Roman" w:cs="Times New Roman"/>
          <w:b/>
          <w:bCs/>
          <w:sz w:val="24"/>
          <w:szCs w:val="24"/>
        </w:rPr>
        <w:t>Объявление</w:t>
      </w:r>
    </w:p>
    <w:p w:rsidR="00AD1B9F" w:rsidRPr="00AD1B9F" w:rsidRDefault="00AD1B9F" w:rsidP="00AD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B9F">
        <w:rPr>
          <w:rFonts w:ascii="Times New Roman" w:eastAsia="Times New Roman" w:hAnsi="Times New Roman" w:cs="Times New Roman"/>
          <w:sz w:val="24"/>
          <w:szCs w:val="24"/>
        </w:rPr>
        <w:t>Администрация муниципального района Аскинский район Республики Башкортостан доводит до Вашего сведения, что по инициативе республиканских предприятий лесопромышленного комплекса и при содействии Правительства Республики Башкортостан, Министерства промышленности и инновационной политики Республики Башкортостан в республике создана Ассоциация лесопромышленников Республики Башкортостан.</w:t>
      </w:r>
    </w:p>
    <w:p w:rsidR="00AD1B9F" w:rsidRPr="00AD1B9F" w:rsidRDefault="00AD1B9F" w:rsidP="00AD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B9F">
        <w:rPr>
          <w:rFonts w:ascii="Times New Roman" w:eastAsia="Times New Roman" w:hAnsi="Times New Roman" w:cs="Times New Roman"/>
          <w:sz w:val="24"/>
          <w:szCs w:val="24"/>
        </w:rPr>
        <w:t> Лесопромышленный комплекс является одним из перспективных секторов экономики Республики Башкортостан, однако его значительный потенциал используется в не полной мере. Сегодня, когда коренным образом изменяются лесные отношения, возрастает роль арендаторов в распоряжении, охране, защите и воспроизводстве лесного фонда, ужесточаются требования к качеству продукции в связи с вхождением России в ВТО, региональное объединение профессионалов лесной отрасли просто необходимо. </w:t>
      </w:r>
    </w:p>
    <w:p w:rsidR="00AD1B9F" w:rsidRPr="00AD1B9F" w:rsidRDefault="00AD1B9F" w:rsidP="00AD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B9F">
        <w:rPr>
          <w:rFonts w:ascii="Times New Roman" w:eastAsia="Times New Roman" w:hAnsi="Times New Roman" w:cs="Times New Roman"/>
          <w:sz w:val="24"/>
          <w:szCs w:val="24"/>
        </w:rPr>
        <w:t xml:space="preserve"> В условиях изменения законодательства в сфере лесного хозяйства лесопользователи испытывают серьезные сложности, в том числе и во взаимодействии с контролирующими органами. Вступление в силу нового Лесного кодекса, проведение лесоустройства и таксации, недоработанные вопросы в области отвода и оформления арендованных лесных участков и в сфере лесовосстановления, недостаточно эффективное взаимодействие между лесопользователями и лесхозами, проблемные моменты по лесоперевозкам и другим аспектам – всё это усложняет работу представителей лесного бизнеса. </w:t>
      </w:r>
      <w:proofErr w:type="gramStart"/>
      <w:r w:rsidRPr="00AD1B9F">
        <w:rPr>
          <w:rFonts w:ascii="Times New Roman" w:eastAsia="Times New Roman" w:hAnsi="Times New Roman" w:cs="Times New Roman"/>
          <w:sz w:val="24"/>
          <w:szCs w:val="24"/>
        </w:rPr>
        <w:t>В связи с этим, необходимы изменения в работе и лесной промышленности, и лесного хозяйства, с целью сделать ее более эффективной в сотрудничестве с государственным и муниципальным административными ресурсами, до конца использовать созданный механизм общественной организации для решения возникающих проблем.</w:t>
      </w:r>
      <w:proofErr w:type="gramEnd"/>
    </w:p>
    <w:p w:rsidR="00AD1B9F" w:rsidRPr="00AD1B9F" w:rsidRDefault="00AD1B9F" w:rsidP="00AD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B9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D1B9F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 Ассоциации направлена на содействие в решении главных задач отрасли: совершенствование лесного законодательства, лесопользования; привлечение инвестиций в развитие предприятий; наращивание мощностей по глубокой переработке древесины на действующих предприятиях и строительство новых; оптимизация структуры и повышение эффективности лесного экспорта; создание корпоративного управления.</w:t>
      </w:r>
    </w:p>
    <w:p w:rsidR="00AD1B9F" w:rsidRPr="00AD1B9F" w:rsidRDefault="00AD1B9F" w:rsidP="00AD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B9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AD1B9F">
        <w:rPr>
          <w:rFonts w:ascii="Times New Roman" w:eastAsia="Times New Roman" w:hAnsi="Times New Roman" w:cs="Times New Roman"/>
          <w:sz w:val="24"/>
          <w:szCs w:val="24"/>
        </w:rPr>
        <w:t>В связи с изложенным, с целью консолидации усилий всех предприятий лесозаготовительной, деревообрабатывающей, мебельной и смежных сфер деятельности в решении проблемных вопросов, эффективного развития собственных производств и в целом всего лесопромышленного комплекса Республики Башкортостан, Ассоциация приглашает всех участников лесной промышленности принять участие в её деятельности и войти в её состав.</w:t>
      </w:r>
      <w:proofErr w:type="gramEnd"/>
    </w:p>
    <w:p w:rsidR="00AD1B9F" w:rsidRPr="00AD1B9F" w:rsidRDefault="00AD1B9F" w:rsidP="00AD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B9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D1B9F" w:rsidRPr="00AD1B9F" w:rsidRDefault="00AD1B9F" w:rsidP="00AD1B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1B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Прием предпринимателей Аскинского района по вопросам защиты их интересов общественным помощником Зубовым Владимир Петровичем.</w:t>
      </w:r>
    </w:p>
    <w:p w:rsidR="00AD1B9F" w:rsidRPr="00AD1B9F" w:rsidRDefault="00AD1B9F" w:rsidP="00AD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B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      В Республике Башкортостан одним из первых среди субъектов России сформирован институт Уполномоченного по правам предпринимателей. Принят соответствующий </w:t>
      </w:r>
      <w:proofErr w:type="gramStart"/>
      <w:r w:rsidRPr="00AD1B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закон, по представлению</w:t>
      </w:r>
      <w:proofErr w:type="gramEnd"/>
      <w:r w:rsidRPr="00AD1B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Президента Республики на заседании Государственного Собрания - Курултая был утвержден Уполномоченный, в соответствии с Указом Президента Республики с июля начал действовать государственный орган по обеспечению деятельности Уполномоченного, сформирован Общественный экспертный совет.</w:t>
      </w:r>
      <w:r w:rsidRPr="00AD1B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  <w:t>    В соответствии со статьей 25 Закона «Об Уполномоченном по правам предпринимателей в Республике Башкортостан» в муниципальных районах и городских округах республики Уполномоченным назначены общественные помощники.</w:t>
      </w:r>
      <w:r w:rsidRPr="00AD1B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  <w:t xml:space="preserve">     Они наделены следующими полномочиями: организовывать личный прием граждан, вести учет вопросов, по которым они обращались и предварительных результатов их рассмотрения; рассматривать жалобы на нарушение прав и законных интересов предпринимателей; проводить разъяснительную работу с гражданами о средствах и порядке защиты нарушенных прав и законных интересов в сфере предпринимательства; </w:t>
      </w:r>
      <w:proofErr w:type="gramStart"/>
      <w:r w:rsidRPr="00AD1B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 поручению Уполномоченного проводить проверки по фактам нарушений или несоблюдения прав и законных интересов предпринимателей в районе (городе) самостоятельно или в составе комиссий Общественного экспертного совета при Уполномоченном, общественных организаций или других компетентных органов; проводить работу по изучению наиболее существенных вопросов, касающихся соблюдения прав и законных интересов предпринимателей в районах (городах) республики;</w:t>
      </w:r>
      <w:proofErr w:type="gramEnd"/>
      <w:r w:rsidRPr="00AD1B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Pr="00AD1B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проводить анализ районной (городской) прессы, содержащей факты массовых или отдельных грубых нарушений прав и законных интересов субъектов предпринимательства на территории района (города) и информировать об этом Уполномоченного; осуществлять взаимодействие с органами местногб самоуправления республики, их должностными лицами, субъектами предпринимательской деятельности, их общественными объединениями по вопросам обеспечения и защиты прав и законных интересов предпринимателей;</w:t>
      </w:r>
      <w:proofErr w:type="gramEnd"/>
      <w:r w:rsidRPr="00AD1B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вносить предложения по совершенствованию механизма обеспечения прав и законных интересов предпринимателей в муниципальные образования республики; участвовать в организации и проведении в регионе научно-практических конференций, круглых столов, совещаний и семинаров по вопросам, касающимся обеспечения прав и законных интересов предпринимателей, повышения эффективности их защиты и предупреждения нарушений и конфликтных ситуаций.</w:t>
      </w:r>
      <w:r w:rsidRPr="00AD1B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  <w:t>       Появление общественных помощников Уполномоченного по правам предпринимателей во всех муниципальных образованиях республики является принципиальным вопросом, так как решает проблему доступности и публичности данного правозащитного института, позволяет оперативно реагировать на обращения и заявления граждан чувствовать обстановку по соблюдению прав и законных интересов предпринимателей.</w:t>
      </w:r>
      <w:r w:rsidRPr="00AD1B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  <w:t>В рамках мероприятий по завершению формирования института бизнес- омбудсмена 20 декабря в Уфе состоялся обучающий семинар для общественных помощников. Перед участниками семинара выступили представители Прокуратуры РБ, Управления федеральной налоговой службы по РБ, Госкомитета РБ по предпринимательству и туризму, Центра стандартизации и метрологии, руководители Венчурного фонда РБ, преподаватели БАГСУ при Президенте РБ. Был проведен тренинг по командообразованию, по навыкам эффективного общения. Участникам семинара была дана информация по участию субъектов малого и среднего бизнеса в государственных и коммерческих закупках, электронных торгах и тендерах.</w:t>
      </w:r>
      <w:r w:rsidRPr="00AD1B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  <w:t xml:space="preserve">        В рамках семинара Уполномоченный по правам предпринимателей Рафаиль </w:t>
      </w:r>
      <w:r w:rsidRPr="00AD1B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Гибадуллин рассказал об этапах становления института бизнес-омбудсмена, о проблемах в сфере защиты прав и интересов предпринимателей, наметил пути и перспективы деятельности.</w:t>
      </w:r>
      <w:r w:rsidRPr="00AD1B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  <w:t>       Общественным помощникам были вручены удостоверения.</w:t>
      </w:r>
      <w:r w:rsidRPr="00AD1B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  <w:t>     В соответствии со своими функциональными обязанностями помощники будут осуществлять деятельность в тесном взаимодействии с местными органами власти. Они должны участвовать в работе Координационных советов при главах, обсуждать возникающие проблемы, должны вести личные приемы, встречи с предпринимателями, отстаивать их интересы в пределах своей компетенции.</w:t>
      </w:r>
      <w:r w:rsidRPr="00AD1B9F">
        <w:rPr>
          <w:rFonts w:ascii="Times New Roman" w:eastAsia="Times New Roman" w:hAnsi="Times New Roman" w:cs="Times New Roman"/>
          <w:sz w:val="24"/>
          <w:szCs w:val="24"/>
        </w:rPr>
        <w:br/>
      </w:r>
      <w:r w:rsidRPr="00AD1B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    В муниципальном образовании Аскинский район общественным помощником  Уполномоченного утвержден Зубов Владимир Петрович.</w:t>
      </w:r>
      <w:r w:rsidRPr="00AD1B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  <w:t>     В соответствии с согласованным с Администрацией муниципального района Аскинский район графиком Зубов В.П. будет вести прием  предпринимателей 1 раз в месяц в последнею субботу месяца с 11-00 часов до 13-00 часов местного времени по адресу с</w:t>
      </w:r>
      <w:proofErr w:type="gramStart"/>
      <w:r w:rsidRPr="00AD1B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.А</w:t>
      </w:r>
      <w:proofErr w:type="gramEnd"/>
      <w:r w:rsidRPr="00AD1B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скино, ул Горького  3|3.</w:t>
      </w:r>
    </w:p>
    <w:p w:rsidR="00AD1B9F" w:rsidRPr="00AD1B9F" w:rsidRDefault="00AD1B9F" w:rsidP="00AD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B9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0ED1" w:rsidRDefault="003D0ED1"/>
    <w:sectPr w:rsidR="003D0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AD1B9F"/>
    <w:rsid w:val="003D0ED1"/>
    <w:rsid w:val="00AD1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1B9F"/>
    <w:rPr>
      <w:b/>
      <w:bCs/>
    </w:rPr>
  </w:style>
  <w:style w:type="character" w:styleId="a5">
    <w:name w:val="Emphasis"/>
    <w:basedOn w:val="a0"/>
    <w:uiPriority w:val="20"/>
    <w:qFormat/>
    <w:rsid w:val="00AD1B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3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1482</Words>
  <Characters>8454</Characters>
  <Application>Microsoft Office Word</Application>
  <DocSecurity>0</DocSecurity>
  <Lines>70</Lines>
  <Paragraphs>19</Paragraphs>
  <ScaleCrop>false</ScaleCrop>
  <Company>Microsoft</Company>
  <LinksUpToDate>false</LinksUpToDate>
  <CharactersWithSpaces>9917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2015-12-02T11:33:00Z</dcterms:created>
  <dcterms:modified xsi:type="dcterms:W3CDTF">2015-12-02T11:33:00Z</dcterms:modified>
</cp:coreProperties>
</file>